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16D8">
      <w:pPr>
        <w:widowControl/>
        <w:jc w:val="left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附件二</w:t>
      </w:r>
      <w:r>
        <w:rPr>
          <w:rFonts w:hint="eastAsia" w:ascii="黑体" w:hAnsi="黑体" w:eastAsia="黑体" w:cs="黑体"/>
          <w:b/>
          <w:sz w:val="30"/>
          <w:szCs w:val="30"/>
        </w:rPr>
        <w:t xml:space="preserve">  </w:t>
      </w:r>
      <w:r>
        <w:rPr>
          <w:rFonts w:hint="eastAsia" w:ascii="仿宋_GB2312" w:hAnsi="宋体" w:eastAsia="仿宋_GB2312"/>
          <w:b/>
          <w:sz w:val="30"/>
          <w:szCs w:val="30"/>
        </w:rPr>
        <w:t xml:space="preserve"> </w:t>
      </w:r>
      <w:r>
        <w:rPr>
          <w:rFonts w:hint="eastAsia" w:ascii="仿宋_GB2312" w:hAnsi="黑体" w:eastAsia="仿宋_GB2312"/>
          <w:b/>
          <w:sz w:val="30"/>
          <w:szCs w:val="30"/>
        </w:rPr>
        <w:t xml:space="preserve">              </w:t>
      </w:r>
    </w:p>
    <w:p w14:paraId="2A15478B">
      <w:pPr>
        <w:widowControl/>
        <w:jc w:val="center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参 会 回 执 表</w:t>
      </w:r>
    </w:p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130"/>
        <w:gridCol w:w="1145"/>
        <w:gridCol w:w="253"/>
        <w:gridCol w:w="2023"/>
        <w:gridCol w:w="287"/>
        <w:gridCol w:w="860"/>
        <w:gridCol w:w="1917"/>
      </w:tblGrid>
      <w:tr w14:paraId="28B211C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6668A1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会议名称</w:t>
            </w:r>
          </w:p>
        </w:tc>
        <w:tc>
          <w:tcPr>
            <w:tcW w:w="7615" w:type="dxa"/>
            <w:gridSpan w:val="7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CC8A6C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2026钙钛矿电池技术与应用交流会</w:t>
            </w:r>
          </w:p>
        </w:tc>
      </w:tr>
      <w:tr w14:paraId="43B5297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260ED10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企业名称</w:t>
            </w:r>
          </w:p>
        </w:tc>
        <w:tc>
          <w:tcPr>
            <w:tcW w:w="7615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735C9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201DE07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8055F47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经营产品</w:t>
            </w:r>
          </w:p>
        </w:tc>
        <w:tc>
          <w:tcPr>
            <w:tcW w:w="7615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124E97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（限添3种，将录入通讯录中）</w:t>
            </w:r>
          </w:p>
        </w:tc>
      </w:tr>
      <w:tr w14:paraId="5511C85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539D5D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通讯地址*</w:t>
            </w:r>
          </w:p>
        </w:tc>
        <w:tc>
          <w:tcPr>
            <w:tcW w:w="4838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6CE001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86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7E70BF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  编</w:t>
            </w:r>
          </w:p>
        </w:tc>
        <w:tc>
          <w:tcPr>
            <w:tcW w:w="191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5C1C0E4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58705E6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63F7F7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参会代表</w:t>
            </w:r>
          </w:p>
        </w:tc>
        <w:tc>
          <w:tcPr>
            <w:tcW w:w="11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D097AC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39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B804E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  务</w:t>
            </w:r>
          </w:p>
        </w:tc>
        <w:tc>
          <w:tcPr>
            <w:tcW w:w="231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19FE47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  机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E0C499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电子邮箱</w:t>
            </w:r>
          </w:p>
        </w:tc>
      </w:tr>
      <w:tr w14:paraId="347543B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9E27DD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详细信息*</w:t>
            </w:r>
          </w:p>
        </w:tc>
        <w:tc>
          <w:tcPr>
            <w:tcW w:w="11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1038F6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0A24A5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0C0F6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2B8BE9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3508917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1B44DDB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1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D1B73C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13522A9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E7F7BE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BC1CDF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5F6FA58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C27128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13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27BD1F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332C0A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D16A5C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8E2CA16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0552A02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92D14D6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参会费用*</w:t>
            </w:r>
          </w:p>
        </w:tc>
        <w:tc>
          <w:tcPr>
            <w:tcW w:w="227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18540D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3月1日前汇款</w:t>
            </w:r>
          </w:p>
        </w:tc>
        <w:tc>
          <w:tcPr>
            <w:tcW w:w="227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0145B0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4月1日前汇款</w:t>
            </w:r>
          </w:p>
        </w:tc>
        <w:tc>
          <w:tcPr>
            <w:tcW w:w="3064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7F60CB8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4月1日后及现场缴费</w:t>
            </w:r>
          </w:p>
        </w:tc>
      </w:tr>
      <w:tr w14:paraId="6C36DEA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DD69936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CC08A6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2800元/人</w:t>
            </w:r>
          </w:p>
        </w:tc>
        <w:tc>
          <w:tcPr>
            <w:tcW w:w="2276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18B615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3000元/人</w:t>
            </w:r>
          </w:p>
        </w:tc>
        <w:tc>
          <w:tcPr>
            <w:tcW w:w="3064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B216BF2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3200元/人</w:t>
            </w:r>
          </w:p>
        </w:tc>
      </w:tr>
      <w:tr w14:paraId="19F401D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07BDC7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615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08355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学生半价。三人及以上团体优惠2</w:t>
            </w:r>
            <w:r>
              <w:rPr>
                <w:rFonts w:ascii="仿宋" w:hAnsi="仿宋" w:eastAsia="仿宋"/>
                <w:szCs w:val="21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元/人</w:t>
            </w:r>
          </w:p>
        </w:tc>
      </w:tr>
      <w:tr w14:paraId="1D54ED2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F81CEE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615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97A9F4B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___万___仟 __佰__拾 ___元  ￥：______元</w:t>
            </w:r>
          </w:p>
          <w:p w14:paraId="403DC900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（含会费、餐饮，不含住宿，汇款注明：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钙钛矿会议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 w14:paraId="6A02115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E1AB713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付款方式</w:t>
            </w:r>
          </w:p>
        </w:tc>
        <w:tc>
          <w:tcPr>
            <w:tcW w:w="7615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1EE3FCD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户    名：北京国化新材料技术研究院有限公司</w:t>
            </w:r>
          </w:p>
          <w:p w14:paraId="6C126486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开 户 行：中国工商银行股份有限公司北京中航油支行</w:t>
            </w:r>
          </w:p>
          <w:p w14:paraId="18A76CB5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账    号：0200 2282 0902 0125 456</w:t>
            </w:r>
          </w:p>
        </w:tc>
      </w:tr>
      <w:tr w14:paraId="3217658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6C5F987B">
            <w:pPr>
              <w:widowControl/>
              <w:ind w:firstLine="210" w:firstLineChars="100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住宿信息</w:t>
            </w:r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</w:p>
        </w:tc>
        <w:tc>
          <w:tcPr>
            <w:tcW w:w="7615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A69A623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浙江杭州</w:t>
            </w:r>
          </w:p>
        </w:tc>
      </w:tr>
      <w:tr w14:paraId="394285C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69DE911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615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3031DE6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豪华大床房***元/天（含早）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间</w:t>
            </w:r>
            <w:r>
              <w:rPr>
                <w:rFonts w:hint="eastAsia" w:ascii="仿宋" w:hAnsi="仿宋" w:eastAsia="仿宋"/>
                <w:bCs/>
                <w:szCs w:val="21"/>
              </w:rPr>
              <w:t>；豪华</w:t>
            </w:r>
            <w:r>
              <w:rPr>
                <w:rFonts w:hint="eastAsia" w:ascii="仿宋" w:hAnsi="仿宋" w:eastAsia="仿宋"/>
                <w:szCs w:val="21"/>
              </w:rPr>
              <w:t>双床房***元/天（含早）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间；</w:t>
            </w:r>
          </w:p>
          <w:p w14:paraId="199EC98A">
            <w:pPr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入住时间：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日  离店时间：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日  共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天</w:t>
            </w:r>
          </w:p>
          <w:p w14:paraId="7BA66375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（因本次会议人数较多，房间有限，未提前支付会议费的，住宿请自行安排；会务组仅负责提前预留房间，房费与酒店直接结算，预留房间截止日期2026年4月10日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）</w:t>
            </w:r>
          </w:p>
        </w:tc>
      </w:tr>
      <w:tr w14:paraId="601646F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812E9F3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会务组</w:t>
            </w:r>
          </w:p>
        </w:tc>
        <w:tc>
          <w:tcPr>
            <w:tcW w:w="7615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1938290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熊  爽 13811366249  </w:t>
            </w:r>
            <w:r>
              <w:fldChar w:fldCharType="begin"/>
            </w:r>
            <w:r>
              <w:instrText xml:space="preserve"> HYPERLINK "mailto:xiongshuang@acmi.org.cn"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Cs w:val="21"/>
              </w:rPr>
              <w:t>xiongshuang@acmi.org.cn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</w:p>
          <w:p w14:paraId="190B9609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董金叶 15889409636  dongjinye@acmi.org.cn</w:t>
            </w:r>
          </w:p>
          <w:p w14:paraId="0304895C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石晓康 15552665724  </w:t>
            </w:r>
            <w:r>
              <w:fldChar w:fldCharType="begin"/>
            </w:r>
            <w:r>
              <w:instrText xml:space="preserve"> HYPERLINK "mailto:shixiaokang@acmi.org.cn"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Cs w:val="21"/>
              </w:rPr>
              <w:t>shixiaokang@acmi.org.cn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</w:p>
        </w:tc>
      </w:tr>
      <w:tr w14:paraId="4C6DA87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9585" w:type="dxa"/>
            <w:gridSpan w:val="8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51AE5D6F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提示：</w:t>
            </w:r>
          </w:p>
          <w:p w14:paraId="29435008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*为必填项；参会单位请把报名表Email至会务组（以上一人即可），以便制作通讯录等资料；</w:t>
            </w:r>
          </w:p>
          <w:p w14:paraId="1661FB2E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szCs w:val="21"/>
              </w:rPr>
              <w:t>、 *发票：专票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Cs w:val="21"/>
              </w:rPr>
              <w:t>普票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 w14:paraId="47EDD6FF">
            <w:pPr>
              <w:ind w:firstLine="420" w:firstLineChars="200"/>
              <w:rPr>
                <w:rFonts w:hint="eastAsia" w:ascii="仿宋" w:hAnsi="仿宋" w:eastAsia="仿宋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*开票资料：</w:t>
            </w:r>
          </w:p>
          <w:p w14:paraId="1EADF943">
            <w:pPr>
              <w:rPr>
                <w:rFonts w:hint="eastAsia" w:ascii="仿宋" w:hAnsi="仿宋" w:eastAsia="仿宋"/>
                <w:bCs/>
                <w:sz w:val="13"/>
                <w:szCs w:val="13"/>
              </w:rPr>
            </w:pPr>
          </w:p>
          <w:p w14:paraId="0A5DD2D3">
            <w:pPr>
              <w:rPr>
                <w:rFonts w:hint="eastAsia" w:ascii="仿宋" w:hAnsi="仿宋" w:eastAsia="仿宋"/>
                <w:bCs/>
                <w:sz w:val="13"/>
                <w:szCs w:val="13"/>
              </w:rPr>
            </w:pPr>
          </w:p>
        </w:tc>
      </w:tr>
    </w:tbl>
    <w:p w14:paraId="23A4C3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2025-07-30T09:36:19Z</dcterms:created>
  <dc:creator>50265</dc:creator>
  <cp:lastModifiedBy>WPS_1647583781</cp:lastModifiedBy>
  <dcterms:modified xsi:type="dcterms:W3CDTF">2025-07-30T09:36:54Z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eyJoZGlkIjoiYTMwMmYxNzVjZmZhY2VhODYxMjFmNWJhZTM2ZDAwNWEiLCJ1c2VySWQiOiIxMzQxNDQ0NDc4In0=</vt:lpwstr>
  </property>
  <property fmtid="{D5CDD505-2E9C-101B-9397-08002B2CF9AE}" pid="4" name="ICV">
    <vt:lpwstr>5CF5E5A3FEB647FC952600FAA39290E6_12</vt:lpwstr>
  </property>
</Properties>
</file>